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000" w:type="dxa"/>
        <w:tblCellSpacing w:w="0" w:type="dxa"/>
        <w:tblInd w:w="-17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0"/>
      </w:tblGrid>
      <w:tr w:rsidR="000F1821" w:rsidRPr="000F1821" w:rsidTr="002C2C97">
        <w:trPr>
          <w:tblCellSpacing w:w="0" w:type="dxa"/>
        </w:trPr>
        <w:tc>
          <w:tcPr>
            <w:tcW w:w="15000" w:type="dxa"/>
            <w:hideMark/>
          </w:tcPr>
          <w:p w:rsidR="000F1821" w:rsidRPr="002C2C97" w:rsidRDefault="000F1821" w:rsidP="000F1821">
            <w:pPr>
              <w:spacing w:after="0" w:line="240" w:lineRule="auto"/>
              <w:rPr>
                <w:rFonts w:ascii="Verdana" w:eastAsia="Times New Roman" w:hAnsi="Verdana" w:cs="Times New Roman"/>
                <w:color w:val="033368"/>
                <w:sz w:val="24"/>
                <w:szCs w:val="24"/>
                <w:lang w:eastAsia="ru-RU"/>
              </w:rPr>
            </w:pPr>
          </w:p>
          <w:tbl>
            <w:tblPr>
              <w:tblW w:w="10800" w:type="dxa"/>
              <w:tblCellSpacing w:w="75" w:type="dxa"/>
              <w:tblInd w:w="425" w:type="dxa"/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10800"/>
            </w:tblGrid>
            <w:tr w:rsidR="000F1821" w:rsidRPr="002C2C97" w:rsidTr="00B25821">
              <w:trPr>
                <w:tblCellSpacing w:w="75" w:type="dxa"/>
              </w:trPr>
              <w:tc>
                <w:tcPr>
                  <w:tcW w:w="10500" w:type="dxa"/>
                  <w:vAlign w:val="center"/>
                  <w:hideMark/>
                </w:tcPr>
                <w:p w:rsidR="000F1821" w:rsidRPr="00B25821" w:rsidRDefault="000F1821" w:rsidP="00B25821">
                  <w:pPr>
                    <w:spacing w:after="0" w:line="240" w:lineRule="auto"/>
                    <w:jc w:val="center"/>
                    <w:outlineLvl w:val="0"/>
                    <w:rPr>
                      <w:rFonts w:ascii="Verdana" w:eastAsia="Times New Roman" w:hAnsi="Verdana" w:cs="Times New Roman"/>
                      <w:b/>
                      <w:bCs/>
                      <w:color w:val="050ECD"/>
                      <w:kern w:val="36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50ECD"/>
                      <w:kern w:val="36"/>
                      <w:sz w:val="24"/>
                      <w:szCs w:val="24"/>
                      <w:lang w:eastAsia="ru-RU"/>
                    </w:rPr>
                    <w:t>Детский психолог</w:t>
                  </w:r>
                </w:p>
                <w:p w:rsidR="000F1821" w:rsidRPr="002C2C97" w:rsidRDefault="000F1821" w:rsidP="00B25821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</w:p>
                <w:p w:rsidR="000F1821" w:rsidRPr="002C2C97" w:rsidRDefault="000F1821" w:rsidP="00B25821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Кто такой детский психолог, кому и зачем он нужен?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Детский психолог-консультант — специалист, помогающий родителям и детям разрешить проблемы, возникающие на пути взросления и развития. Иногда родители не понимают причин изменившегося или не укладывающегося в общепринятые рамки поведения ребенка, иногда причины понятны, но что делать, если проблемы кажутся неразрешимыми, не уходят со временем? Требуется квалифицированная помощь. Детский психолог поможет, если возникли проблемы в эмоциональной сфере ребенка, его поведении, учебе, отношениях со сверстниками или родителями.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 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Причинами обращения к детскому психологу 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чаще всего являются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агрессивность,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неуверенность в себе,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истерики,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страхи,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капризы,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чрезмерная активность,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конфликты с одноклассниками,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плохие отношения с родителями,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низкая самооценка,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застенчивость,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отсутствие друзей,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1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сложности в учебе.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Кроме того, есть смысл обратиться к детскому психологу, если ребенок оказался в сложной жизненной ситуации: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смерть </w:t>
                  </w:r>
                  <w:proofErr w:type="gramStart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близких</w:t>
                  </w:r>
                  <w:proofErr w:type="gramEnd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развод родителей,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острые конфликты в семье,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переезд, смена школы или детского сада.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Детский психолог может помочь в развитии познавательной и эмоционально-волевой сферы ребенка. А иногда нужно просто оценить уровень и особенности развития ребенка. В первую очередь такая необходимость возникает перед школой, когда нужно понять, готов ли ребенок к школе или стоит ещё год подождать? Отдать его в обычную школу или, например, в </w:t>
                  </w:r>
                  <w:proofErr w:type="spellStart"/>
                  <w:proofErr w:type="gramStart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физ</w:t>
                  </w:r>
                  <w:proofErr w:type="spellEnd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-мат</w:t>
                  </w:r>
                  <w:proofErr w:type="gramEnd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 лицей? Тогда детский психолог проведет диагностику психологической готовности к школе.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F1821" w:rsidRPr="002C2C97" w:rsidRDefault="000F1821" w:rsidP="00B25821">
                  <w:pPr>
                    <w:spacing w:after="120" w:line="240" w:lineRule="auto"/>
                    <w:jc w:val="center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Чем детский психолог может быть полезен родителям?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Именно родители являются инициаторами обращения к психологу, и во многих ситуациях работа детского психолога ориентирована на изменение поведения родителей. Ведь в большинстве случаев в поведении ребенка, как в зеркале, отражаются отношения и проблемы, существующие в его семье. И, сколько бы ни работал психолог с ребенком, его работа даст временный результат, ненадолго снимет напряжение, если от психолога ребенок каждый раз возвращается в семью, которая не меняется. Ведь семья — самое важное, что есть в жизни ребенка.</w:t>
                  </w:r>
                  <w:r w:rsidR="00B25821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Детский психолог может помочь родителю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наладить отношения с ребенком,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разобраться в его проблемах,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выработать стратегию и тактику взаимодействия с ним,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повысить свою родительскую компетентность и самооценку,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lastRenderedPageBreak/>
                    <w:t>сделать отношения в семье более теплыми и доверительными,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научиться управлять своими чувствами,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3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найти свой стиль взаимодействия с ребенком, который определяется особенностями ребенка и родителя.</w:t>
                  </w:r>
                </w:p>
                <w:p w:rsidR="000F1821" w:rsidRPr="002C2C97" w:rsidRDefault="000F1821" w:rsidP="00B25821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br/>
                  </w: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Как работает детский психолог?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Чтобы помочь ребенку и родителям, психолог должен найти причины возникших трудностей. Психолог беседует с родителями, задает различные вопросы, которые могут быть связаны как с особенностями развития и воспитания ребенка, так и с его семейной ситуацией. И, конечно, детский психолог общается с ребенком. Чем младше ребенок, тем меньше шансов, что он сумеет описать словами свое состояние и возникшие сложности. Тогда его языком может стать, например, игра, рисунок, лепка или сочиненная сказка. И психолог предложит поиграть, порисовать и так далее. Может быть, чтобы получить более полную информацию, потребуются специальные тесты.</w:t>
                  </w:r>
                  <w:r w:rsidR="00B25821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Но вот проблема и её причины определены. Детский психолог предложит соответствующие ситуации варианты работы. Например, индивидуальная работа с ребенком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песочная терапия,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арт-терапия, игровая терапия,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занятия, направленные на развитие памяти, внимания и мышления ребенка,</w:t>
                  </w:r>
                </w:p>
                <w:p w:rsidR="000F1821" w:rsidRPr="002C2C97" w:rsidRDefault="000F1821" w:rsidP="000F1821">
                  <w:pPr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и так далее.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Или с родителем — консультации, направленные на разработку стратегии общения с ребенком и т. п. В некоторых случаях детский психолог может направить родителя к специалисту, работающему </w:t>
                  </w:r>
                  <w:proofErr w:type="gramStart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со</w:t>
                  </w:r>
                  <w:proofErr w:type="gramEnd"/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 взрослыми. Бывают ситуации, когда детский психолог работает со всей семьей или с парой ребенок-родитель. В ряде случаев родители направляются на супружескую терапию, а детский психолог работает только с ребенком.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F1821" w:rsidRPr="002C2C97" w:rsidRDefault="000F1821" w:rsidP="00B25821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Какими методами работает детский психолог?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Если речь идет об</w:t>
                  </w:r>
                  <w:r w:rsidR="00B25821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эмоциональных проблемах или нарушениях поведения, детский психолог может использовать, например, следующие методы работы.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br/>
                  </w: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Игровая терапия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помогает ребенку выразить свои чувства и мысли, рассказать о них в безопасной, принимающей обстановке. Здесь ребенок сможет свободно выразить чувства, поднять важные для него темы, укрепить веру в себя, стать более самостоятельным и ответственным, научиться преодолевать трудности, опираясь на собственные силы, научиться принимать самостоятельные решения.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Песочная терапия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помогает найти гармонию в отношениях с собой и миром, лучше понять себя, посмотреть на происходящее с разных сторон. Работа с песком может быть частью игровой терапии, и тогда песочница превращается в мир, подвластный ребенку, коллекция игрушек помогает отобразить в этом мире внутренний мир ребенка, семьи или детской группы.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Арт-терапия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 использует творческие возможности ребенка, это и рисование, и лепка, и танец, и маленькие спектакли или сочинение историй. В широком смысле слова игровая и песочная терапия являются разновидностями арт-терапии.</w:t>
                  </w:r>
                </w:p>
                <w:p w:rsidR="000F1821" w:rsidRPr="002C2C97" w:rsidRDefault="000F1821" w:rsidP="000F1821">
                  <w:pPr>
                    <w:spacing w:after="0" w:line="240" w:lineRule="auto"/>
                    <w:jc w:val="both"/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</w:pP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Если же речь идет о развитии познавательной сф</w:t>
                  </w:r>
                  <w:r w:rsidR="00B25821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еры, то здесь детский психолог м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ожет использовать разнообразные </w:t>
                  </w:r>
                  <w:r w:rsidRPr="002C2C97">
                    <w:rPr>
                      <w:rFonts w:ascii="Verdana" w:eastAsia="Times New Roman" w:hAnsi="Verdana" w:cs="Times New Roman"/>
                      <w:b/>
                      <w:bCs/>
                      <w:color w:val="033368"/>
                      <w:sz w:val="24"/>
                      <w:szCs w:val="24"/>
                      <w:lang w:eastAsia="ru-RU"/>
                    </w:rPr>
                    <w:t>дидактические игры и развивающие упражнения</w:t>
                  </w:r>
                  <w:r w:rsidRPr="002C2C97">
                    <w:rPr>
                      <w:rFonts w:ascii="Verdana" w:eastAsia="Times New Roman" w:hAnsi="Verdana" w:cs="Times New Roman"/>
                      <w:color w:val="033368"/>
                      <w:sz w:val="24"/>
                      <w:szCs w:val="24"/>
                      <w:lang w:eastAsia="ru-RU"/>
                    </w:rPr>
                    <w:t>, которые подбираются в зависимости от потребностей и особенностей ребенка.</w:t>
                  </w:r>
                </w:p>
              </w:tc>
            </w:tr>
          </w:tbl>
          <w:p w:rsidR="000F1821" w:rsidRPr="002C2C97" w:rsidRDefault="000F1821" w:rsidP="000F1821">
            <w:pPr>
              <w:spacing w:after="0" w:line="240" w:lineRule="auto"/>
              <w:rPr>
                <w:rFonts w:ascii="Verdana" w:eastAsia="Times New Roman" w:hAnsi="Verdana" w:cs="Times New Roman"/>
                <w:color w:val="033368"/>
                <w:sz w:val="24"/>
                <w:szCs w:val="24"/>
                <w:lang w:eastAsia="ru-RU"/>
              </w:rPr>
            </w:pPr>
          </w:p>
        </w:tc>
      </w:tr>
    </w:tbl>
    <w:p w:rsidR="00C21731" w:rsidRDefault="00C21731" w:rsidP="00B25821">
      <w:bookmarkStart w:id="0" w:name="_GoBack"/>
      <w:bookmarkEnd w:id="0"/>
    </w:p>
    <w:sectPr w:rsidR="00C21731" w:rsidSect="00B25821">
      <w:pgSz w:w="11906" w:h="16838"/>
      <w:pgMar w:top="0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329B"/>
    <w:multiLevelType w:val="multilevel"/>
    <w:tmpl w:val="3FF89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445DAA"/>
    <w:multiLevelType w:val="multilevel"/>
    <w:tmpl w:val="01FE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25136F"/>
    <w:multiLevelType w:val="multilevel"/>
    <w:tmpl w:val="C1B6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BB1B51"/>
    <w:multiLevelType w:val="multilevel"/>
    <w:tmpl w:val="5E320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1821"/>
    <w:rsid w:val="000F1821"/>
    <w:rsid w:val="002C2C97"/>
    <w:rsid w:val="003000BC"/>
    <w:rsid w:val="00655F41"/>
    <w:rsid w:val="00B25821"/>
    <w:rsid w:val="00C2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731"/>
  </w:style>
  <w:style w:type="paragraph" w:styleId="1">
    <w:name w:val="heading 1"/>
    <w:basedOn w:val="a"/>
    <w:link w:val="10"/>
    <w:uiPriority w:val="9"/>
    <w:qFormat/>
    <w:rsid w:val="000F18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18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F182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F1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F1821"/>
    <w:rPr>
      <w:b/>
      <w:bCs/>
    </w:rPr>
  </w:style>
  <w:style w:type="character" w:customStyle="1" w:styleId="apple-converted-space">
    <w:name w:val="apple-converted-space"/>
    <w:basedOn w:val="a0"/>
    <w:rsid w:val="000F18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5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21599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779</Words>
  <Characters>4442</Characters>
  <Application>Microsoft Office Word</Application>
  <DocSecurity>0</DocSecurity>
  <Lines>37</Lines>
  <Paragraphs>10</Paragraphs>
  <ScaleCrop>false</ScaleCrop>
  <Company/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Рашид</cp:lastModifiedBy>
  <cp:revision>5</cp:revision>
  <dcterms:created xsi:type="dcterms:W3CDTF">2013-10-02T10:52:00Z</dcterms:created>
  <dcterms:modified xsi:type="dcterms:W3CDTF">2013-10-17T15:47:00Z</dcterms:modified>
</cp:coreProperties>
</file>